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7967"/>
      </w:tblGrid>
      <w:tr w:rsidR="00FD57A5" w:rsidRPr="006E754B" w:rsidTr="00594AD9">
        <w:tc>
          <w:tcPr>
            <w:tcW w:w="1811" w:type="dxa"/>
          </w:tcPr>
          <w:p w:rsidR="00223E8F" w:rsidRPr="006E754B" w:rsidRDefault="00223E8F" w:rsidP="00A76470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967" w:type="dxa"/>
          </w:tcPr>
          <w:p w:rsidR="00FD57A5" w:rsidRPr="006E754B" w:rsidRDefault="00FD57A5" w:rsidP="00FD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6470" w:rsidRPr="00A76470" w:rsidTr="00624AE8">
        <w:tc>
          <w:tcPr>
            <w:tcW w:w="1811" w:type="dxa"/>
          </w:tcPr>
          <w:p w:rsidR="00A76470" w:rsidRPr="00A76470" w:rsidRDefault="00A76470" w:rsidP="00A7647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04850" cy="847725"/>
                  <wp:effectExtent l="0" t="0" r="0" b="9525"/>
                  <wp:docPr id="2" name="Immagine 2" descr="STEMT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T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75" cy="89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A764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Comune di</w:t>
            </w:r>
          </w:p>
          <w:p w:rsidR="00A76470" w:rsidRPr="00A76470" w:rsidRDefault="00A76470" w:rsidP="00A7647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A764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TORTORELLA</w:t>
            </w:r>
          </w:p>
          <w:p w:rsidR="00A76470" w:rsidRPr="00A76470" w:rsidRDefault="00A76470" w:rsidP="00A7647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967" w:type="dxa"/>
          </w:tcPr>
          <w:p w:rsidR="00A76470" w:rsidRPr="00A76470" w:rsidRDefault="00A76470" w:rsidP="00A7647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76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COMUNE DI TORTORELLA</w:t>
            </w:r>
          </w:p>
          <w:p w:rsidR="00A76470" w:rsidRPr="00A76470" w:rsidRDefault="00A76470" w:rsidP="00A7647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76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Provincia di Salerno</w:t>
            </w:r>
          </w:p>
          <w:p w:rsidR="00A76470" w:rsidRPr="00A76470" w:rsidRDefault="00A76470" w:rsidP="00A7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76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84030 Tortorella, P.zza Scipione Rovito, 1</w:t>
            </w:r>
          </w:p>
          <w:p w:rsidR="00A76470" w:rsidRPr="00A76470" w:rsidRDefault="00A76470" w:rsidP="00A7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76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Codice fiscale: 84001490659</w:t>
            </w:r>
          </w:p>
          <w:p w:rsidR="00A76470" w:rsidRPr="00A76470" w:rsidRDefault="00A76470" w:rsidP="00A7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76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Tel. 0973/374366  Fax 0973/374474</w:t>
            </w:r>
          </w:p>
          <w:p w:rsidR="00A76470" w:rsidRPr="00A76470" w:rsidRDefault="00A76470" w:rsidP="00A7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6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E-Mail: mail@comune.tortorella.sa.it</w:t>
            </w:r>
          </w:p>
        </w:tc>
      </w:tr>
    </w:tbl>
    <w:p w:rsidR="00A76470" w:rsidRPr="00A76470" w:rsidRDefault="00A76470" w:rsidP="00A76470">
      <w:pPr>
        <w:spacing w:after="0" w:line="240" w:lineRule="auto"/>
        <w:ind w:right="5715"/>
        <w:jc w:val="center"/>
        <w:rPr>
          <w:rFonts w:ascii="Arial" w:eastAsia="Arial" w:hAnsi="Arial" w:cs="Arial"/>
          <w:sz w:val="28"/>
          <w:szCs w:val="28"/>
          <w:lang w:eastAsia="it-IT"/>
        </w:rPr>
      </w:pP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 xml:space="preserve">                                                                     UFF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C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O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D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 SEG</w:t>
      </w:r>
      <w:r w:rsidRPr="00A76470">
        <w:rPr>
          <w:rFonts w:ascii="Arial" w:eastAsia="Arial" w:hAnsi="Arial" w:cs="Arial"/>
          <w:b/>
          <w:bCs/>
          <w:spacing w:val="-4"/>
          <w:sz w:val="28"/>
          <w:szCs w:val="28"/>
          <w:lang w:eastAsia="it-IT"/>
        </w:rPr>
        <w:t>R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E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T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E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R</w:t>
      </w:r>
      <w:r w:rsidRPr="00A76470">
        <w:rPr>
          <w:rFonts w:ascii="Arial" w:eastAsia="Arial" w:hAnsi="Arial" w:cs="Arial"/>
          <w:b/>
          <w:bCs/>
          <w:spacing w:val="3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A</w:t>
      </w:r>
    </w:p>
    <w:p w:rsidR="00A76470" w:rsidRPr="00A76470" w:rsidRDefault="00A76470" w:rsidP="00A76470">
      <w:pPr>
        <w:spacing w:before="10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6470" w:rsidRPr="00A76470" w:rsidRDefault="00A76470" w:rsidP="00A76470">
      <w:pPr>
        <w:spacing w:after="0" w:line="240" w:lineRule="auto"/>
        <w:ind w:left="60" w:right="433"/>
        <w:jc w:val="center"/>
        <w:rPr>
          <w:rFonts w:ascii="Arial" w:eastAsia="Arial" w:hAnsi="Arial" w:cs="Arial"/>
          <w:sz w:val="28"/>
          <w:szCs w:val="28"/>
          <w:lang w:eastAsia="it-IT"/>
        </w:rPr>
      </w:pP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O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BBL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G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H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2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pacing w:val="-4"/>
          <w:sz w:val="28"/>
          <w:szCs w:val="28"/>
          <w:lang w:eastAsia="it-IT"/>
        </w:rPr>
        <w:t>D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2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P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U</w:t>
      </w:r>
      <w:r w:rsidRPr="00A76470">
        <w:rPr>
          <w:rFonts w:ascii="Arial" w:eastAsia="Arial" w:hAnsi="Arial" w:cs="Arial"/>
          <w:b/>
          <w:bCs/>
          <w:spacing w:val="-4"/>
          <w:sz w:val="28"/>
          <w:szCs w:val="28"/>
          <w:lang w:eastAsia="it-IT"/>
        </w:rPr>
        <w:t>B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BL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IC</w:t>
      </w:r>
      <w:r w:rsidRPr="00A76470">
        <w:rPr>
          <w:rFonts w:ascii="Arial" w:eastAsia="Arial" w:hAnsi="Arial" w:cs="Arial"/>
          <w:b/>
          <w:bCs/>
          <w:spacing w:val="-6"/>
          <w:sz w:val="28"/>
          <w:szCs w:val="28"/>
          <w:lang w:eastAsia="it-IT"/>
        </w:rPr>
        <w:t>A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Z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O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N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E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C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O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N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C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E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RN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E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NT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2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 P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R</w:t>
      </w:r>
      <w:r w:rsidRPr="00A76470">
        <w:rPr>
          <w:rFonts w:ascii="Arial" w:eastAsia="Arial" w:hAnsi="Arial" w:cs="Arial"/>
          <w:b/>
          <w:bCs/>
          <w:spacing w:val="-3"/>
          <w:sz w:val="28"/>
          <w:szCs w:val="28"/>
          <w:lang w:eastAsia="it-IT"/>
        </w:rPr>
        <w:t>O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VVE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DI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M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E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NT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4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pacing w:val="-8"/>
          <w:sz w:val="28"/>
          <w:szCs w:val="28"/>
          <w:lang w:eastAsia="it-IT"/>
        </w:rPr>
        <w:t>A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MMI</w:t>
      </w:r>
      <w:r w:rsidRPr="00A76470">
        <w:rPr>
          <w:rFonts w:ascii="Arial" w:eastAsia="Arial" w:hAnsi="Arial" w:cs="Arial"/>
          <w:b/>
          <w:bCs/>
          <w:spacing w:val="-4"/>
          <w:sz w:val="28"/>
          <w:szCs w:val="28"/>
          <w:lang w:eastAsia="it-IT"/>
        </w:rPr>
        <w:t>N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S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T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R</w:t>
      </w:r>
      <w:r w:rsidRPr="00A76470">
        <w:rPr>
          <w:rFonts w:ascii="Arial" w:eastAsia="Arial" w:hAnsi="Arial" w:cs="Arial"/>
          <w:b/>
          <w:bCs/>
          <w:spacing w:val="-6"/>
          <w:sz w:val="28"/>
          <w:szCs w:val="28"/>
          <w:lang w:eastAsia="it-IT"/>
        </w:rPr>
        <w:t>A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T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VI</w:t>
      </w:r>
      <w:r w:rsidRPr="00A76470">
        <w:rPr>
          <w:rFonts w:ascii="Arial" w:eastAsia="Arial" w:hAnsi="Arial" w:cs="Arial"/>
          <w:b/>
          <w:bCs/>
          <w:spacing w:val="2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E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 xml:space="preserve"> C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O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NT</w:t>
      </w:r>
      <w:r w:rsidRPr="00A76470">
        <w:rPr>
          <w:rFonts w:ascii="Arial" w:eastAsia="Arial" w:hAnsi="Arial" w:cs="Arial"/>
          <w:b/>
          <w:bCs/>
          <w:spacing w:val="3"/>
          <w:sz w:val="28"/>
          <w:szCs w:val="28"/>
          <w:lang w:eastAsia="it-IT"/>
        </w:rPr>
        <w:t>R</w:t>
      </w:r>
      <w:r w:rsidRPr="00A76470">
        <w:rPr>
          <w:rFonts w:ascii="Arial" w:eastAsia="Arial" w:hAnsi="Arial" w:cs="Arial"/>
          <w:b/>
          <w:bCs/>
          <w:spacing w:val="-6"/>
          <w:sz w:val="28"/>
          <w:szCs w:val="28"/>
          <w:lang w:eastAsia="it-IT"/>
        </w:rPr>
        <w:t>A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TT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2"/>
          <w:sz w:val="28"/>
          <w:szCs w:val="28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P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UB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B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L</w:t>
      </w:r>
      <w:r w:rsidRPr="00A76470">
        <w:rPr>
          <w:rFonts w:ascii="Arial" w:eastAsia="Arial" w:hAnsi="Arial" w:cs="Arial"/>
          <w:b/>
          <w:bCs/>
          <w:spacing w:val="1"/>
          <w:sz w:val="28"/>
          <w:szCs w:val="28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-1"/>
          <w:sz w:val="28"/>
          <w:szCs w:val="28"/>
          <w:lang w:eastAsia="it-IT"/>
        </w:rPr>
        <w:t>C</w:t>
      </w:r>
      <w:r w:rsidRPr="00A76470">
        <w:rPr>
          <w:rFonts w:ascii="Arial" w:eastAsia="Arial" w:hAnsi="Arial" w:cs="Arial"/>
          <w:b/>
          <w:bCs/>
          <w:sz w:val="28"/>
          <w:szCs w:val="28"/>
          <w:lang w:eastAsia="it-IT"/>
        </w:rPr>
        <w:t>I</w:t>
      </w:r>
    </w:p>
    <w:p w:rsidR="00A76470" w:rsidRPr="00A76470" w:rsidRDefault="00A76470" w:rsidP="00A76470">
      <w:pPr>
        <w:spacing w:after="0" w:line="183" w:lineRule="exact"/>
        <w:ind w:right="5171"/>
        <w:rPr>
          <w:rFonts w:ascii="Arial" w:eastAsia="Arial" w:hAnsi="Arial" w:cs="Arial"/>
          <w:sz w:val="16"/>
          <w:szCs w:val="16"/>
          <w:lang w:eastAsia="it-IT"/>
        </w:rPr>
      </w:pP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 xml:space="preserve">                                                                                                 De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c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re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t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 xml:space="preserve">o 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Leg</w:t>
      </w:r>
      <w:r w:rsidRPr="00A76470">
        <w:rPr>
          <w:rFonts w:ascii="Arial" w:eastAsia="Arial" w:hAnsi="Arial" w:cs="Arial"/>
          <w:spacing w:val="-2"/>
          <w:sz w:val="16"/>
          <w:szCs w:val="16"/>
          <w:lang w:eastAsia="it-IT"/>
        </w:rPr>
        <w:t>i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s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lati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v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 xml:space="preserve">o </w:t>
      </w:r>
      <w:r w:rsidRPr="00A76470">
        <w:rPr>
          <w:rFonts w:ascii="Arial" w:eastAsia="Arial" w:hAnsi="Arial" w:cs="Arial"/>
          <w:spacing w:val="-3"/>
          <w:sz w:val="16"/>
          <w:szCs w:val="16"/>
          <w:lang w:eastAsia="it-IT"/>
        </w:rPr>
        <w:t>n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.</w:t>
      </w:r>
      <w:r w:rsidRPr="00A76470">
        <w:rPr>
          <w:rFonts w:ascii="Arial" w:eastAsia="Arial" w:hAnsi="Arial" w:cs="Arial"/>
          <w:spacing w:val="2"/>
          <w:sz w:val="16"/>
          <w:szCs w:val="16"/>
          <w:lang w:eastAsia="it-IT"/>
        </w:rPr>
        <w:t xml:space="preserve"> 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3</w:t>
      </w:r>
      <w:r w:rsidRPr="00A76470">
        <w:rPr>
          <w:rFonts w:ascii="Arial" w:eastAsia="Arial" w:hAnsi="Arial" w:cs="Arial"/>
          <w:spacing w:val="-3"/>
          <w:sz w:val="16"/>
          <w:szCs w:val="16"/>
          <w:lang w:eastAsia="it-IT"/>
        </w:rPr>
        <w:t>3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/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201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 xml:space="preserve">3  </w:t>
      </w:r>
      <w:r w:rsidRPr="00A76470">
        <w:rPr>
          <w:rFonts w:ascii="Arial" w:eastAsia="Arial" w:hAnsi="Arial" w:cs="Arial"/>
          <w:spacing w:val="3"/>
          <w:sz w:val="16"/>
          <w:szCs w:val="16"/>
          <w:lang w:eastAsia="it-IT"/>
        </w:rPr>
        <w:t xml:space="preserve"> 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A</w:t>
      </w:r>
      <w:r w:rsidRPr="00A76470">
        <w:rPr>
          <w:rFonts w:ascii="Arial" w:eastAsia="Arial" w:hAnsi="Arial" w:cs="Arial"/>
          <w:spacing w:val="-3"/>
          <w:sz w:val="16"/>
          <w:szCs w:val="16"/>
          <w:lang w:eastAsia="it-IT"/>
        </w:rPr>
        <w:t>r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t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i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c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o</w:t>
      </w:r>
      <w:r w:rsidRPr="00A76470">
        <w:rPr>
          <w:rFonts w:ascii="Arial" w:eastAsia="Arial" w:hAnsi="Arial" w:cs="Arial"/>
          <w:spacing w:val="-2"/>
          <w:sz w:val="16"/>
          <w:szCs w:val="16"/>
          <w:lang w:eastAsia="it-IT"/>
        </w:rPr>
        <w:t>l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i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 xml:space="preserve"> 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23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,</w:t>
      </w:r>
      <w:r w:rsidRPr="00A76470">
        <w:rPr>
          <w:rFonts w:ascii="Arial" w:eastAsia="Arial" w:hAnsi="Arial" w:cs="Arial"/>
          <w:spacing w:val="-3"/>
          <w:sz w:val="16"/>
          <w:szCs w:val="16"/>
          <w:lang w:eastAsia="it-IT"/>
        </w:rPr>
        <w:t xml:space="preserve"> 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c</w:t>
      </w:r>
      <w:r w:rsidRPr="00A76470">
        <w:rPr>
          <w:rFonts w:ascii="Arial" w:eastAsia="Arial" w:hAnsi="Arial" w:cs="Arial"/>
          <w:spacing w:val="-3"/>
          <w:sz w:val="16"/>
          <w:szCs w:val="16"/>
          <w:lang w:eastAsia="it-IT"/>
        </w:rPr>
        <w:t>o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m</w:t>
      </w:r>
      <w:r w:rsidRPr="00A76470">
        <w:rPr>
          <w:rFonts w:ascii="Arial" w:eastAsia="Arial" w:hAnsi="Arial" w:cs="Arial"/>
          <w:spacing w:val="3"/>
          <w:sz w:val="16"/>
          <w:szCs w:val="16"/>
          <w:lang w:eastAsia="it-IT"/>
        </w:rPr>
        <w:t>m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a</w:t>
      </w:r>
      <w:r w:rsidRPr="00A76470">
        <w:rPr>
          <w:rFonts w:ascii="Arial" w:eastAsia="Arial" w:hAnsi="Arial" w:cs="Arial"/>
          <w:spacing w:val="-2"/>
          <w:sz w:val="16"/>
          <w:szCs w:val="16"/>
          <w:lang w:eastAsia="it-IT"/>
        </w:rPr>
        <w:t xml:space="preserve"> 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1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, le</w:t>
      </w:r>
      <w:r w:rsidRPr="00A76470">
        <w:rPr>
          <w:rFonts w:ascii="Arial" w:eastAsia="Arial" w:hAnsi="Arial" w:cs="Arial"/>
          <w:spacing w:val="-2"/>
          <w:sz w:val="16"/>
          <w:szCs w:val="16"/>
          <w:lang w:eastAsia="it-IT"/>
        </w:rPr>
        <w:t>t</w:t>
      </w:r>
      <w:r w:rsidRPr="00A76470">
        <w:rPr>
          <w:rFonts w:ascii="Arial" w:eastAsia="Arial" w:hAnsi="Arial" w:cs="Arial"/>
          <w:spacing w:val="1"/>
          <w:sz w:val="16"/>
          <w:szCs w:val="16"/>
          <w:lang w:eastAsia="it-IT"/>
        </w:rPr>
        <w:t>t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er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 xml:space="preserve">a </w:t>
      </w:r>
      <w:r w:rsidRPr="00A76470">
        <w:rPr>
          <w:rFonts w:ascii="Arial" w:eastAsia="Arial" w:hAnsi="Arial" w:cs="Arial"/>
          <w:spacing w:val="-1"/>
          <w:sz w:val="16"/>
          <w:szCs w:val="16"/>
          <w:lang w:eastAsia="it-IT"/>
        </w:rPr>
        <w:t>“b”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,</w:t>
      </w:r>
      <w:r w:rsidRPr="00A76470">
        <w:rPr>
          <w:rFonts w:ascii="Arial" w:eastAsia="Arial" w:hAnsi="Arial" w:cs="Arial"/>
          <w:spacing w:val="2"/>
          <w:sz w:val="16"/>
          <w:szCs w:val="16"/>
          <w:lang w:eastAsia="it-IT"/>
        </w:rPr>
        <w:t xml:space="preserve"> 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e</w:t>
      </w:r>
      <w:r w:rsidRPr="00A76470">
        <w:rPr>
          <w:rFonts w:ascii="Arial" w:eastAsia="Arial" w:hAnsi="Arial" w:cs="Arial"/>
          <w:spacing w:val="-2"/>
          <w:sz w:val="16"/>
          <w:szCs w:val="16"/>
          <w:lang w:eastAsia="it-IT"/>
        </w:rPr>
        <w:t xml:space="preserve"> </w:t>
      </w:r>
      <w:r w:rsidRPr="00A76470">
        <w:rPr>
          <w:rFonts w:ascii="Arial" w:eastAsia="Arial" w:hAnsi="Arial" w:cs="Arial"/>
          <w:spacing w:val="-3"/>
          <w:sz w:val="16"/>
          <w:szCs w:val="16"/>
          <w:lang w:eastAsia="it-IT"/>
        </w:rPr>
        <w:t>3</w:t>
      </w:r>
      <w:r w:rsidRPr="00A76470">
        <w:rPr>
          <w:rFonts w:ascii="Arial" w:eastAsia="Arial" w:hAnsi="Arial" w:cs="Arial"/>
          <w:sz w:val="16"/>
          <w:szCs w:val="16"/>
          <w:lang w:eastAsia="it-IT"/>
        </w:rPr>
        <w:t>7</w:t>
      </w:r>
    </w:p>
    <w:p w:rsidR="00A76470" w:rsidRPr="00A76470" w:rsidRDefault="00A76470" w:rsidP="00A76470">
      <w:pPr>
        <w:spacing w:after="0" w:line="183" w:lineRule="exact"/>
        <w:ind w:right="5171"/>
        <w:rPr>
          <w:rFonts w:ascii="Arial" w:eastAsia="Arial" w:hAnsi="Arial" w:cs="Arial"/>
          <w:sz w:val="16"/>
          <w:szCs w:val="16"/>
          <w:lang w:eastAsia="it-IT"/>
        </w:rPr>
      </w:pPr>
    </w:p>
    <w:p w:rsidR="00A76470" w:rsidRDefault="00A76470" w:rsidP="00A76470">
      <w:pPr>
        <w:spacing w:after="0" w:line="361" w:lineRule="exact"/>
        <w:ind w:right="5123"/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eastAsia="it-IT"/>
        </w:rPr>
      </w:pPr>
      <w:r w:rsidRPr="00A76470">
        <w:rPr>
          <w:rFonts w:ascii="Arial" w:eastAsia="Arial" w:hAnsi="Arial" w:cs="Arial"/>
          <w:b/>
          <w:bCs/>
          <w:position w:val="-1"/>
          <w:sz w:val="32"/>
          <w:szCs w:val="32"/>
          <w:lang w:eastAsia="it-IT"/>
        </w:rPr>
        <w:t xml:space="preserve">                                                    Elenco</w:t>
      </w:r>
      <w:r w:rsidRPr="00A76470"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position w:val="-1"/>
          <w:sz w:val="32"/>
          <w:szCs w:val="32"/>
          <w:lang w:eastAsia="it-IT"/>
        </w:rPr>
        <w:t>Def</w:t>
      </w:r>
      <w:r w:rsidRPr="00A76470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eastAsia="it-IT"/>
        </w:rPr>
        <w:t>i</w:t>
      </w:r>
      <w:r w:rsidRPr="00A76470">
        <w:rPr>
          <w:rFonts w:ascii="Arial" w:eastAsia="Arial" w:hAnsi="Arial" w:cs="Arial"/>
          <w:b/>
          <w:bCs/>
          <w:position w:val="-1"/>
          <w:sz w:val="32"/>
          <w:szCs w:val="32"/>
          <w:lang w:eastAsia="it-IT"/>
        </w:rPr>
        <w:t>ni</w:t>
      </w:r>
      <w:r w:rsidRPr="00A76470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eastAsia="it-IT"/>
        </w:rPr>
        <w:t>t</w:t>
      </w:r>
      <w:r w:rsidRPr="00A76470"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lang w:eastAsia="it-IT"/>
        </w:rPr>
        <w:t>i</w:t>
      </w:r>
      <w:r w:rsidRPr="00A76470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eastAsia="it-IT"/>
        </w:rPr>
        <w:t>v</w:t>
      </w:r>
      <w:r w:rsidRPr="00A76470">
        <w:rPr>
          <w:rFonts w:ascii="Arial" w:eastAsia="Arial" w:hAnsi="Arial" w:cs="Arial"/>
          <w:b/>
          <w:bCs/>
          <w:position w:val="-1"/>
          <w:sz w:val="32"/>
          <w:szCs w:val="32"/>
          <w:lang w:eastAsia="it-IT"/>
        </w:rPr>
        <w:t>o</w:t>
      </w:r>
      <w:r w:rsidRPr="00A76470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position w:val="-1"/>
          <w:sz w:val="32"/>
          <w:szCs w:val="32"/>
          <w:lang w:eastAsia="it-IT"/>
        </w:rPr>
        <w:t>–</w:t>
      </w:r>
      <w:r w:rsidRPr="00A76470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eastAsia="it-IT"/>
        </w:rPr>
        <w:t>A</w:t>
      </w:r>
      <w:r w:rsidRPr="00A76470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eastAsia="it-IT"/>
        </w:rPr>
        <w:t>nn</w:t>
      </w:r>
      <w:r w:rsidRPr="00A76470">
        <w:rPr>
          <w:rFonts w:ascii="Arial" w:eastAsia="Arial" w:hAnsi="Arial" w:cs="Arial"/>
          <w:b/>
          <w:bCs/>
          <w:position w:val="-1"/>
          <w:sz w:val="32"/>
          <w:szCs w:val="32"/>
          <w:lang w:eastAsia="it-IT"/>
        </w:rPr>
        <w:t>o</w:t>
      </w:r>
      <w:r w:rsidRPr="00A76470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eastAsia="it-IT"/>
        </w:rPr>
        <w:t xml:space="preserve"> </w:t>
      </w:r>
      <w:r w:rsidRPr="00A76470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eastAsia="it-IT"/>
        </w:rPr>
        <w:t>2015</w:t>
      </w:r>
    </w:p>
    <w:p w:rsidR="00477529" w:rsidRDefault="00477529" w:rsidP="00A76470">
      <w:pPr>
        <w:spacing w:after="0" w:line="361" w:lineRule="exact"/>
        <w:ind w:right="5123"/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eastAsia="it-IT"/>
        </w:rPr>
      </w:pPr>
    </w:p>
    <w:p w:rsidR="00477529" w:rsidRPr="00A76470" w:rsidRDefault="00477529" w:rsidP="00A76470">
      <w:pPr>
        <w:spacing w:after="0" w:line="361" w:lineRule="exact"/>
        <w:ind w:right="5123"/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eastAsia="it-IT"/>
        </w:rPr>
      </w:pPr>
    </w:p>
    <w:tbl>
      <w:tblPr>
        <w:tblStyle w:val="Grigliatabella1"/>
        <w:tblW w:w="15384" w:type="dxa"/>
        <w:tblLook w:val="04A0" w:firstRow="1" w:lastRow="0" w:firstColumn="1" w:lastColumn="0" w:noHBand="0" w:noVBand="1"/>
      </w:tblPr>
      <w:tblGrid>
        <w:gridCol w:w="1556"/>
        <w:gridCol w:w="2172"/>
        <w:gridCol w:w="2094"/>
        <w:gridCol w:w="1863"/>
        <w:gridCol w:w="1978"/>
        <w:gridCol w:w="2188"/>
        <w:gridCol w:w="1834"/>
        <w:gridCol w:w="1699"/>
      </w:tblGrid>
      <w:tr w:rsidR="00ED0092" w:rsidRPr="001468E4" w:rsidTr="00324E3D">
        <w:tc>
          <w:tcPr>
            <w:tcW w:w="1556" w:type="dxa"/>
          </w:tcPr>
          <w:p w:rsidR="00A76470" w:rsidRPr="001468E4" w:rsidRDefault="00A76470" w:rsidP="00A764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Contratto n</w:t>
            </w:r>
          </w:p>
        </w:tc>
        <w:tc>
          <w:tcPr>
            <w:tcW w:w="2172" w:type="dxa"/>
          </w:tcPr>
          <w:p w:rsidR="00A76470" w:rsidRPr="001468E4" w:rsidRDefault="00A76470" w:rsidP="00A764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2094" w:type="dxa"/>
          </w:tcPr>
          <w:p w:rsidR="00A76470" w:rsidRPr="001468E4" w:rsidRDefault="00A76470" w:rsidP="00A764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863" w:type="dxa"/>
          </w:tcPr>
          <w:p w:rsidR="00A76470" w:rsidRPr="001468E4" w:rsidRDefault="00A76470" w:rsidP="00A764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Modalità scelta contraente</w:t>
            </w:r>
          </w:p>
        </w:tc>
        <w:tc>
          <w:tcPr>
            <w:tcW w:w="1978" w:type="dxa"/>
          </w:tcPr>
          <w:p w:rsidR="00A76470" w:rsidRPr="001468E4" w:rsidRDefault="00A76470" w:rsidP="00A76470">
            <w:pPr>
              <w:spacing w:line="200" w:lineRule="exact"/>
              <w:ind w:left="457" w:right="439"/>
              <w:jc w:val="center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Spesa prevista</w:t>
            </w:r>
          </w:p>
          <w:p w:rsidR="00A76470" w:rsidRPr="001468E4" w:rsidRDefault="00A76470" w:rsidP="00A764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Importo di aggiudicazione</w:t>
            </w:r>
          </w:p>
        </w:tc>
        <w:tc>
          <w:tcPr>
            <w:tcW w:w="2188" w:type="dxa"/>
          </w:tcPr>
          <w:p w:rsidR="00A76470" w:rsidRPr="001468E4" w:rsidRDefault="00A76470" w:rsidP="0063082E">
            <w:pPr>
              <w:spacing w:line="200" w:lineRule="exact"/>
              <w:ind w:left="547" w:right="52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Principali</w:t>
            </w:r>
            <w:r w:rsidR="0063082E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documenti del fascicolo</w:t>
            </w:r>
          </w:p>
        </w:tc>
        <w:tc>
          <w:tcPr>
            <w:tcW w:w="1834" w:type="dxa"/>
          </w:tcPr>
          <w:p w:rsidR="00A76470" w:rsidRPr="001468E4" w:rsidRDefault="00A76470" w:rsidP="00A76470">
            <w:pPr>
              <w:spacing w:line="200" w:lineRule="exact"/>
              <w:ind w:left="141" w:right="121"/>
              <w:jc w:val="center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Determinazione</w:t>
            </w:r>
          </w:p>
          <w:p w:rsidR="00A76470" w:rsidRPr="001468E4" w:rsidRDefault="00A76470" w:rsidP="00A764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di aggiudicazione</w:t>
            </w:r>
          </w:p>
        </w:tc>
        <w:tc>
          <w:tcPr>
            <w:tcW w:w="1699" w:type="dxa"/>
          </w:tcPr>
          <w:p w:rsidR="00A76470" w:rsidRPr="001468E4" w:rsidRDefault="00A76470" w:rsidP="00A76470">
            <w:pPr>
              <w:spacing w:line="200" w:lineRule="exact"/>
              <w:ind w:left="390" w:right="369"/>
              <w:jc w:val="center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Ufficio</w:t>
            </w:r>
          </w:p>
          <w:p w:rsidR="00A76470" w:rsidRPr="001468E4" w:rsidRDefault="00A76470" w:rsidP="00A764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Resp</w:t>
            </w:r>
            <w:proofErr w:type="spellEnd"/>
            <w:r w:rsidRPr="001468E4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it-IT"/>
              </w:rPr>
              <w:t>. del procedimento</w:t>
            </w:r>
          </w:p>
        </w:tc>
      </w:tr>
      <w:tr w:rsidR="00ED0092" w:rsidRPr="004D5935" w:rsidTr="00324E3D">
        <w:tc>
          <w:tcPr>
            <w:tcW w:w="1556" w:type="dxa"/>
          </w:tcPr>
          <w:p w:rsidR="00A76470" w:rsidRPr="004D5935" w:rsidRDefault="004D5935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D5935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del 02/04/2015</w:t>
            </w:r>
          </w:p>
        </w:tc>
        <w:tc>
          <w:tcPr>
            <w:tcW w:w="2172" w:type="dxa"/>
          </w:tcPr>
          <w:p w:rsidR="00A76470" w:rsidRPr="004D5935" w:rsidRDefault="004D5935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ABRAMO UMBERTO,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nato a Maratea (Pz) il 09/09/1977, con C.F. BRMMRT77P09E919N  titolare de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ll’Impresa OMONIMA con P.IVA n.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04332510652, con sede in TORTORELLA (Sa) alla via A. Vespucci, 10</w:t>
            </w:r>
          </w:p>
        </w:tc>
        <w:tc>
          <w:tcPr>
            <w:tcW w:w="2094" w:type="dxa"/>
            <w:shd w:val="clear" w:color="auto" w:fill="auto"/>
          </w:tcPr>
          <w:p w:rsidR="00A76470" w:rsidRPr="004D5935" w:rsidRDefault="004D5935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D5935">
              <w:rPr>
                <w:rFonts w:ascii="Times New Roman" w:hAnsi="Times New Roman"/>
                <w:sz w:val="20"/>
                <w:szCs w:val="20"/>
                <w:lang w:eastAsia="it-IT"/>
              </w:rPr>
              <w:t>LAVORI DI RECUPERO E VALORIZZAZIONE DEI SEGNI DISTINTI DEL TERRITORIO: LA FON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TANA VECCHIA DI TORTORELLA (SA)</w:t>
            </w:r>
          </w:p>
        </w:tc>
        <w:tc>
          <w:tcPr>
            <w:tcW w:w="1863" w:type="dxa"/>
          </w:tcPr>
          <w:p w:rsidR="00A76470" w:rsidRPr="004D5935" w:rsidRDefault="004D5935" w:rsidP="0063082E">
            <w:pPr>
              <w:spacing w:before="2" w:line="206" w:lineRule="exact"/>
              <w:ind w:left="102" w:right="52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Procedura aperta con il criterio dell’offerta economicamente        più</w:t>
            </w:r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vantaggiosa  ai  sensi degli   art.   83   del   </w:t>
            </w:r>
            <w:proofErr w:type="spellStart"/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163/2006</w:t>
            </w:r>
          </w:p>
        </w:tc>
        <w:tc>
          <w:tcPr>
            <w:tcW w:w="1978" w:type="dxa"/>
            <w:vAlign w:val="center"/>
          </w:tcPr>
          <w:p w:rsidR="00A76470" w:rsidRPr="006110B1" w:rsidRDefault="004D5935" w:rsidP="006110B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 w:rsidRPr="006110B1">
              <w:rPr>
                <w:rFonts w:ascii="Times New Roman" w:hAnsi="Times New Roman"/>
                <w:b/>
                <w:i/>
                <w:sz w:val="24"/>
                <w:szCs w:val="24"/>
              </w:rPr>
              <w:t>€ 38.246,50</w:t>
            </w:r>
          </w:p>
        </w:tc>
        <w:tc>
          <w:tcPr>
            <w:tcW w:w="2188" w:type="dxa"/>
          </w:tcPr>
          <w:p w:rsidR="00A76470" w:rsidRDefault="004D5935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D5935">
              <w:rPr>
                <w:rFonts w:ascii="Times New Roman" w:hAnsi="Times New Roman"/>
                <w:sz w:val="20"/>
                <w:szCs w:val="20"/>
                <w:lang w:eastAsia="it-IT"/>
              </w:rPr>
              <w:t>Giunta Comunale G.C. n. 88  del  12/09/2013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approvazione Progetto Esecutivo.</w:t>
            </w:r>
          </w:p>
          <w:p w:rsidR="004D5935" w:rsidRPr="004D5935" w:rsidRDefault="004D5935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D5935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Determina di indizione gara </w:t>
            </w:r>
            <w:r w:rsidR="004A3CBF" w:rsidRPr="004A3CBF">
              <w:rPr>
                <w:rFonts w:ascii="Times New Roman" w:hAnsi="Times New Roman"/>
                <w:sz w:val="20"/>
                <w:szCs w:val="20"/>
                <w:lang w:eastAsia="it-IT"/>
              </w:rPr>
              <w:t>n° 153 del 01/10/2014</w:t>
            </w:r>
            <w:r w:rsidR="004A3CB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4D5935">
              <w:rPr>
                <w:rFonts w:ascii="Times New Roman" w:hAnsi="Times New Roman"/>
                <w:sz w:val="20"/>
                <w:szCs w:val="20"/>
                <w:lang w:eastAsia="it-IT"/>
              </w:rPr>
              <w:t>del R.U.P.</w:t>
            </w:r>
          </w:p>
        </w:tc>
        <w:tc>
          <w:tcPr>
            <w:tcW w:w="1834" w:type="dxa"/>
          </w:tcPr>
          <w:p w:rsidR="00A76470" w:rsidRPr="004D5935" w:rsidRDefault="004D5935" w:rsidP="00324E3D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D5935">
              <w:rPr>
                <w:rFonts w:ascii="Times New Roman" w:hAnsi="Times New Roman"/>
                <w:sz w:val="20"/>
                <w:szCs w:val="20"/>
                <w:lang w:eastAsia="it-IT"/>
              </w:rPr>
              <w:t>Determinazione del Responsabile  n.  25  del 25/02/2015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99" w:type="dxa"/>
          </w:tcPr>
          <w:p w:rsidR="004D5935" w:rsidRPr="001D2ADB" w:rsidRDefault="004D5935" w:rsidP="004D5935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Ufficio Tecnico</w:t>
            </w:r>
          </w:p>
          <w:p w:rsidR="004D5935" w:rsidRPr="001D2ADB" w:rsidRDefault="004D5935" w:rsidP="004D5935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Comunale</w:t>
            </w:r>
          </w:p>
          <w:p w:rsidR="004D5935" w:rsidRPr="001D2ADB" w:rsidRDefault="004D5935" w:rsidP="004D5935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76470" w:rsidRPr="004D5935" w:rsidRDefault="004D5935" w:rsidP="004D5935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Ing. Pietro LAURIA</w:t>
            </w:r>
          </w:p>
        </w:tc>
      </w:tr>
      <w:tr w:rsidR="00ED0092" w:rsidRPr="001468E4" w:rsidTr="00324E3D">
        <w:tc>
          <w:tcPr>
            <w:tcW w:w="1556" w:type="dxa"/>
          </w:tcPr>
          <w:p w:rsidR="00A76470" w:rsidRPr="001468E4" w:rsidRDefault="007C09C3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02 </w:t>
            </w:r>
            <w:r w:rsidR="004A3CB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di Rep. </w:t>
            </w:r>
            <w:r w:rsidRPr="001468E4">
              <w:rPr>
                <w:rFonts w:ascii="Times New Roman" w:hAnsi="Times New Roman"/>
                <w:sz w:val="20"/>
                <w:szCs w:val="20"/>
                <w:lang w:eastAsia="it-IT"/>
              </w:rPr>
              <w:t>del 14.05.2015</w:t>
            </w:r>
          </w:p>
        </w:tc>
        <w:tc>
          <w:tcPr>
            <w:tcW w:w="2172" w:type="dxa"/>
          </w:tcPr>
          <w:p w:rsidR="00A76470" w:rsidRPr="001468E4" w:rsidRDefault="00A76470" w:rsidP="00324E3D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Impresa </w:t>
            </w:r>
            <w:r w:rsidR="007C09C3"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COFEM </w:t>
            </w:r>
            <w:proofErr w:type="spellStart"/>
            <w:r w:rsidR="007C09C3"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srl</w:t>
            </w:r>
            <w:proofErr w:type="spellEnd"/>
            <w:r w:rsidR="007C09C3"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con P.IVA n. 03703440655 e sede in ROFRANO (SA) alla via Tosone, 11</w:t>
            </w:r>
          </w:p>
        </w:tc>
        <w:tc>
          <w:tcPr>
            <w:tcW w:w="2094" w:type="dxa"/>
            <w:shd w:val="clear" w:color="auto" w:fill="auto"/>
          </w:tcPr>
          <w:p w:rsidR="00A76470" w:rsidRPr="001468E4" w:rsidRDefault="007C09C3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LAVORI DI AMPLIAMENTO E POTENZIAMENTO INFRASTRUTTURE PIP NEL COMUNE DI TORTORELLA</w:t>
            </w:r>
          </w:p>
        </w:tc>
        <w:tc>
          <w:tcPr>
            <w:tcW w:w="1863" w:type="dxa"/>
          </w:tcPr>
          <w:p w:rsidR="00A76470" w:rsidRPr="001468E4" w:rsidRDefault="007C09C3" w:rsidP="0063082E">
            <w:pPr>
              <w:spacing w:before="2" w:line="206" w:lineRule="exact"/>
              <w:ind w:left="102" w:right="52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Procedura aperta con il criterio dell’offerta economicamente        più</w:t>
            </w:r>
            <w:r w:rsidR="0063082E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vantaggiosa  ai  sensi degli   a</w:t>
            </w:r>
            <w:r w:rsidR="0063082E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rt.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83   del </w:t>
            </w:r>
            <w:r w:rsidR="0063082E"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DLg</w:t>
            </w:r>
            <w:r w:rsidR="0063082E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s.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163/2006</w:t>
            </w:r>
          </w:p>
        </w:tc>
        <w:tc>
          <w:tcPr>
            <w:tcW w:w="1978" w:type="dxa"/>
            <w:vAlign w:val="center"/>
          </w:tcPr>
          <w:p w:rsidR="00A76470" w:rsidRPr="006110B1" w:rsidRDefault="007C09C3" w:rsidP="006110B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 w:rsidRPr="006110B1">
              <w:rPr>
                <w:rFonts w:ascii="Times New Roman" w:hAnsi="Times New Roman"/>
                <w:b/>
                <w:i/>
                <w:sz w:val="24"/>
                <w:szCs w:val="24"/>
              </w:rPr>
              <w:t>€ 598.541,25</w:t>
            </w:r>
          </w:p>
        </w:tc>
        <w:tc>
          <w:tcPr>
            <w:tcW w:w="2188" w:type="dxa"/>
          </w:tcPr>
          <w:p w:rsidR="00A76470" w:rsidRPr="001468E4" w:rsidRDefault="007C09C3" w:rsidP="006308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68E4">
              <w:rPr>
                <w:rFonts w:ascii="Times New Roman" w:hAnsi="Times New Roman"/>
                <w:sz w:val="20"/>
                <w:szCs w:val="20"/>
              </w:rPr>
              <w:t>Atto di approvazione progetto esecutivo Delibera di Giunta Comunale n°</w:t>
            </w:r>
            <w:r w:rsidRPr="001468E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468E4">
              <w:rPr>
                <w:rFonts w:ascii="Times New Roman" w:hAnsi="Times New Roman"/>
                <w:sz w:val="20"/>
                <w:szCs w:val="20"/>
              </w:rPr>
              <w:t xml:space="preserve"> del </w:t>
            </w:r>
            <w:r w:rsidRPr="001468E4">
              <w:rPr>
                <w:rFonts w:ascii="Times New Roman" w:hAnsi="Times New Roman"/>
                <w:b/>
                <w:sz w:val="20"/>
                <w:szCs w:val="20"/>
              </w:rPr>
              <w:t>23/01/2014;</w:t>
            </w:r>
          </w:p>
          <w:p w:rsidR="007C09C3" w:rsidRPr="001468E4" w:rsidRDefault="007C09C3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hAnsi="Times New Roman"/>
                <w:sz w:val="20"/>
                <w:szCs w:val="20"/>
              </w:rPr>
              <w:t>Determina di indizione gara n°</w:t>
            </w:r>
            <w:r w:rsidRPr="001468E4">
              <w:rPr>
                <w:rFonts w:ascii="Times New Roman" w:hAnsi="Times New Roman"/>
                <w:b/>
                <w:sz w:val="20"/>
                <w:szCs w:val="20"/>
              </w:rPr>
              <w:t xml:space="preserve"> 109 </w:t>
            </w:r>
            <w:r w:rsidRPr="001468E4">
              <w:rPr>
                <w:rFonts w:ascii="Times New Roman" w:hAnsi="Times New Roman"/>
                <w:sz w:val="20"/>
                <w:szCs w:val="20"/>
              </w:rPr>
              <w:t xml:space="preserve">del </w:t>
            </w:r>
            <w:r w:rsidRPr="001468E4">
              <w:rPr>
                <w:rFonts w:ascii="Times New Roman" w:hAnsi="Times New Roman"/>
                <w:b/>
                <w:sz w:val="20"/>
                <w:szCs w:val="20"/>
              </w:rPr>
              <w:t xml:space="preserve"> 26.06.2014 del R.U.P.</w:t>
            </w:r>
          </w:p>
        </w:tc>
        <w:tc>
          <w:tcPr>
            <w:tcW w:w="1834" w:type="dxa"/>
          </w:tcPr>
          <w:p w:rsidR="00A76470" w:rsidRPr="001468E4" w:rsidRDefault="007C09C3" w:rsidP="00324E3D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Determinazione n. 37  del 18.03.2015  </w:t>
            </w:r>
          </w:p>
        </w:tc>
        <w:tc>
          <w:tcPr>
            <w:tcW w:w="1699" w:type="dxa"/>
          </w:tcPr>
          <w:p w:rsidR="007C09C3" w:rsidRPr="001468E4" w:rsidRDefault="007C09C3" w:rsidP="0063082E">
            <w:pPr>
              <w:spacing w:line="205" w:lineRule="exact"/>
              <w:ind w:left="102" w:right="-20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Ufficio Tecnico</w:t>
            </w:r>
          </w:p>
          <w:p w:rsidR="007C09C3" w:rsidRPr="001468E4" w:rsidRDefault="007C09C3" w:rsidP="0063082E">
            <w:pPr>
              <w:spacing w:line="206" w:lineRule="exact"/>
              <w:ind w:left="102" w:right="-20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Comunale</w:t>
            </w:r>
          </w:p>
          <w:p w:rsidR="007C09C3" w:rsidRPr="001468E4" w:rsidRDefault="007C09C3" w:rsidP="0063082E">
            <w:pPr>
              <w:spacing w:before="12" w:line="200" w:lineRule="exac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76470" w:rsidRPr="001468E4" w:rsidRDefault="007C09C3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Arch. Rocco PUGLIESE</w:t>
            </w:r>
          </w:p>
        </w:tc>
      </w:tr>
      <w:tr w:rsidR="00ED0092" w:rsidRPr="001468E4" w:rsidTr="00324E3D">
        <w:tc>
          <w:tcPr>
            <w:tcW w:w="1556" w:type="dxa"/>
          </w:tcPr>
          <w:p w:rsidR="00A76470" w:rsidRPr="001468E4" w:rsidRDefault="00A7647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172" w:type="dxa"/>
          </w:tcPr>
          <w:p w:rsidR="00A76470" w:rsidRDefault="00A7647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D5935" w:rsidRDefault="004D5935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4D5935" w:rsidRPr="001468E4" w:rsidRDefault="004D5935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94" w:type="dxa"/>
          </w:tcPr>
          <w:p w:rsidR="00A76470" w:rsidRPr="001468E4" w:rsidRDefault="00A7647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</w:tcPr>
          <w:p w:rsidR="00A76470" w:rsidRPr="001468E4" w:rsidRDefault="00A7647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78" w:type="dxa"/>
            <w:vAlign w:val="center"/>
          </w:tcPr>
          <w:p w:rsidR="00A76470" w:rsidRPr="006110B1" w:rsidRDefault="00A76470" w:rsidP="006110B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88" w:type="dxa"/>
          </w:tcPr>
          <w:p w:rsidR="00A76470" w:rsidRPr="001468E4" w:rsidRDefault="00A7647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</w:tcPr>
          <w:p w:rsidR="00A76470" w:rsidRPr="001468E4" w:rsidRDefault="00A7647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99" w:type="dxa"/>
          </w:tcPr>
          <w:p w:rsidR="00A76470" w:rsidRPr="001468E4" w:rsidRDefault="00A7647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564F00" w:rsidRPr="001468E4" w:rsidTr="00324E3D">
        <w:trPr>
          <w:trHeight w:val="2259"/>
        </w:trPr>
        <w:tc>
          <w:tcPr>
            <w:tcW w:w="1556" w:type="dxa"/>
          </w:tcPr>
          <w:p w:rsidR="00564F00" w:rsidRPr="001468E4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lastRenderedPageBreak/>
              <w:t>N. 0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di Rep.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del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2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9/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05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/2015</w:t>
            </w:r>
          </w:p>
        </w:tc>
        <w:tc>
          <w:tcPr>
            <w:tcW w:w="2172" w:type="dxa"/>
          </w:tcPr>
          <w:p w:rsidR="00564F00" w:rsidRPr="004A3CBF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3CBF">
              <w:rPr>
                <w:rFonts w:ascii="Times New Roman" w:hAnsi="Times New Roman"/>
                <w:sz w:val="20"/>
                <w:szCs w:val="20"/>
                <w:lang w:eastAsia="it-IT"/>
              </w:rPr>
              <w:t>GENERAL COSTRUZIONI SRL, con sede in Capaccio (Sa) alla via Della</w:t>
            </w:r>
          </w:p>
          <w:p w:rsidR="00564F00" w:rsidRPr="001468E4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3CBF">
              <w:rPr>
                <w:rFonts w:ascii="Times New Roman" w:hAnsi="Times New Roman"/>
                <w:sz w:val="20"/>
                <w:szCs w:val="20"/>
                <w:lang w:eastAsia="it-IT"/>
              </w:rPr>
              <w:t>Repubblica n.37/A, con Codice Fiscale n. 05032700659 e P. IVA 05032700659</w:t>
            </w:r>
          </w:p>
        </w:tc>
        <w:tc>
          <w:tcPr>
            <w:tcW w:w="2094" w:type="dxa"/>
          </w:tcPr>
          <w:p w:rsidR="00564F00" w:rsidRPr="00324E3D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“LA GRANDE MURAGLIA DEL MONTE COCUZZO” LAVORI DI</w:t>
            </w:r>
          </w:p>
          <w:p w:rsidR="00564F00" w:rsidRPr="00324E3D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RISPRISTINO E SISTEMAZIONE DEI MURETTI A SECCO, TERRAZZAMENTI E</w:t>
            </w:r>
          </w:p>
          <w:p w:rsidR="00564F00" w:rsidRPr="001468E4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CIGLIONAMENTI PREESISTENTI - PSR CAMPANIA 2007-2013”</w:t>
            </w:r>
          </w:p>
        </w:tc>
        <w:tc>
          <w:tcPr>
            <w:tcW w:w="1863" w:type="dxa"/>
          </w:tcPr>
          <w:p w:rsidR="00564F00" w:rsidRPr="001468E4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Procedura aperta con il criterio dell’offerta economicamente        più</w:t>
            </w:r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vantaggiosa  ai  sensi degli   art.   83   del   </w:t>
            </w:r>
            <w:proofErr w:type="spellStart"/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163/2006</w:t>
            </w:r>
          </w:p>
        </w:tc>
        <w:tc>
          <w:tcPr>
            <w:tcW w:w="1978" w:type="dxa"/>
            <w:vAlign w:val="center"/>
          </w:tcPr>
          <w:p w:rsidR="00564F00" w:rsidRPr="006110B1" w:rsidRDefault="00564F00" w:rsidP="006110B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 w:rsidRPr="006110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€ 351.658,38</w:t>
            </w:r>
          </w:p>
        </w:tc>
        <w:tc>
          <w:tcPr>
            <w:tcW w:w="2188" w:type="dxa"/>
          </w:tcPr>
          <w:p w:rsidR="00564F00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3CBF">
              <w:rPr>
                <w:rFonts w:ascii="Times New Roman" w:hAnsi="Times New Roman"/>
                <w:sz w:val="20"/>
                <w:szCs w:val="20"/>
                <w:lang w:eastAsia="it-IT"/>
              </w:rPr>
              <w:t>D.G.C. n. 82 del 04/10/2011 è stato  approvato il progetto esecutivo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.</w:t>
            </w:r>
          </w:p>
          <w:p w:rsidR="00564F00" w:rsidRPr="001468E4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BC770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DETERMINA A CONTRATTARE </w:t>
            </w:r>
            <w:r w:rsidRPr="004A3CBF">
              <w:rPr>
                <w:rFonts w:ascii="Times New Roman" w:hAnsi="Times New Roman"/>
                <w:sz w:val="20"/>
                <w:szCs w:val="20"/>
                <w:lang w:eastAsia="it-IT"/>
              </w:rPr>
              <w:t>n.  _160_  del  17/10/2014</w:t>
            </w:r>
          </w:p>
        </w:tc>
        <w:tc>
          <w:tcPr>
            <w:tcW w:w="1834" w:type="dxa"/>
          </w:tcPr>
          <w:p w:rsidR="00564F00" w:rsidRPr="001468E4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Determinazione del Responsabile </w:t>
            </w: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n. 75 del   27/05/2015</w:t>
            </w:r>
          </w:p>
        </w:tc>
        <w:tc>
          <w:tcPr>
            <w:tcW w:w="1699" w:type="dxa"/>
          </w:tcPr>
          <w:p w:rsidR="00564F00" w:rsidRPr="001D2ADB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Ufficio Tecnico</w:t>
            </w:r>
          </w:p>
          <w:p w:rsidR="00564F00" w:rsidRPr="001D2ADB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Comunale</w:t>
            </w:r>
          </w:p>
          <w:p w:rsidR="00564F00" w:rsidRPr="001D2ADB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564F00" w:rsidRPr="001468E4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Ing. Pietro LAURIA</w:t>
            </w:r>
          </w:p>
        </w:tc>
      </w:tr>
      <w:tr w:rsidR="00564F00" w:rsidRPr="001468E4" w:rsidTr="00324E3D">
        <w:tc>
          <w:tcPr>
            <w:tcW w:w="1556" w:type="dxa"/>
          </w:tcPr>
          <w:p w:rsidR="00564F00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N. 0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di Rep.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del 19/11/2015</w:t>
            </w:r>
          </w:p>
        </w:tc>
        <w:tc>
          <w:tcPr>
            <w:tcW w:w="2172" w:type="dxa"/>
          </w:tcPr>
          <w:p w:rsidR="00564F00" w:rsidRPr="0063082E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64F00">
              <w:rPr>
                <w:rFonts w:ascii="Times New Roman" w:hAnsi="Times New Roman"/>
                <w:sz w:val="20"/>
                <w:szCs w:val="20"/>
                <w:lang w:eastAsia="it-IT"/>
              </w:rPr>
              <w:t>ATI ERICUSA S.r.l. (capogruppo mandataria P.IVA 07930491217) / Fondazione IDIS Città della Scienza (Mandante) e  Associazione Domenico Scarlatti (Mandante) con sede in Napoli alla Galleria Umberto I n. 50</w:t>
            </w:r>
          </w:p>
        </w:tc>
        <w:tc>
          <w:tcPr>
            <w:tcW w:w="2094" w:type="dxa"/>
          </w:tcPr>
          <w:p w:rsidR="00564F00" w:rsidRPr="0063082E" w:rsidRDefault="00564F00" w:rsidP="004A3CBF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“PROGETTO RIQUALIFICAZIONE AMBIENTALE E RICONVERSIONE FUNZIONALE DELLA CAVA "EREDI VERDOLIVA" E AREE CONTIGUE POSTE IN AGRO DI TORTORELLA - LOCALITÀ "LE CASELLE"”</w:t>
            </w:r>
          </w:p>
        </w:tc>
        <w:tc>
          <w:tcPr>
            <w:tcW w:w="1863" w:type="dxa"/>
          </w:tcPr>
          <w:p w:rsidR="00564F00" w:rsidRPr="001468E4" w:rsidRDefault="00564F00" w:rsidP="0063082E">
            <w:pPr>
              <w:spacing w:before="2" w:line="206" w:lineRule="exact"/>
              <w:ind w:left="102" w:right="52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Procedura aperta con il criterio dell’offerta economicamente        più</w:t>
            </w:r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vantaggiosa  ai  sensi degli   art.   83   del   </w:t>
            </w:r>
            <w:proofErr w:type="spellStart"/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163/2006</w:t>
            </w:r>
          </w:p>
        </w:tc>
        <w:tc>
          <w:tcPr>
            <w:tcW w:w="1978" w:type="dxa"/>
            <w:vAlign w:val="center"/>
          </w:tcPr>
          <w:p w:rsidR="00564F00" w:rsidRPr="006110B1" w:rsidRDefault="00564F00" w:rsidP="006110B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6110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€ 1.300.946,85</w:t>
            </w:r>
          </w:p>
        </w:tc>
        <w:tc>
          <w:tcPr>
            <w:tcW w:w="2188" w:type="dxa"/>
          </w:tcPr>
          <w:p w:rsidR="00564F00" w:rsidRPr="00564F00" w:rsidRDefault="00564F00" w:rsidP="00ED0092">
            <w:pPr>
              <w:rPr>
                <w:rFonts w:ascii="Times New Roman" w:hAnsi="Times New Roman"/>
                <w:sz w:val="20"/>
                <w:szCs w:val="20"/>
              </w:rPr>
            </w:pPr>
            <w:r w:rsidRPr="00564F00">
              <w:rPr>
                <w:rFonts w:ascii="Times New Roman" w:hAnsi="Times New Roman"/>
                <w:sz w:val="20"/>
                <w:szCs w:val="20"/>
              </w:rPr>
              <w:t>Progetto Esecutivo approvato con delibera G.C. n. 12 del 09/01/2014</w:t>
            </w:r>
          </w:p>
          <w:p w:rsidR="00564F00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64F00">
              <w:rPr>
                <w:rFonts w:ascii="Times New Roman" w:hAnsi="Times New Roman"/>
                <w:sz w:val="20"/>
                <w:szCs w:val="20"/>
              </w:rPr>
              <w:t>DETERMINA A CONTRATTARE  N° 124 DEL   23/07/2014</w:t>
            </w:r>
          </w:p>
        </w:tc>
        <w:tc>
          <w:tcPr>
            <w:tcW w:w="1834" w:type="dxa"/>
          </w:tcPr>
          <w:p w:rsidR="00564F00" w:rsidRPr="0063082E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41FD3">
              <w:rPr>
                <w:rFonts w:ascii="Times New Roman" w:hAnsi="Times New Roman"/>
                <w:sz w:val="20"/>
                <w:szCs w:val="20"/>
                <w:lang w:eastAsia="it-IT"/>
              </w:rPr>
              <w:t>Determinazione del Responsabile n. 40 del 19/03/2015</w:t>
            </w:r>
          </w:p>
        </w:tc>
        <w:tc>
          <w:tcPr>
            <w:tcW w:w="1699" w:type="dxa"/>
          </w:tcPr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Ufficio Tecnico</w:t>
            </w: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Comunale</w:t>
            </w: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564F00" w:rsidRPr="001D2ADB" w:rsidRDefault="00564F00" w:rsidP="004A3CBF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Ing. Pietro LAURIA</w:t>
            </w:r>
          </w:p>
        </w:tc>
      </w:tr>
      <w:tr w:rsidR="00324E3D" w:rsidRPr="001468E4" w:rsidTr="00324E3D">
        <w:tc>
          <w:tcPr>
            <w:tcW w:w="1556" w:type="dxa"/>
          </w:tcPr>
          <w:p w:rsidR="00564F00" w:rsidRDefault="00564F00" w:rsidP="00F45D7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N. 0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di Rep.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del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3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07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/2015</w:t>
            </w:r>
          </w:p>
        </w:tc>
        <w:tc>
          <w:tcPr>
            <w:tcW w:w="2172" w:type="dxa"/>
          </w:tcPr>
          <w:p w:rsidR="00564F00" w:rsidRPr="0063082E" w:rsidRDefault="00C43493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C43493">
              <w:rPr>
                <w:rFonts w:ascii="Times New Roman" w:hAnsi="Times New Roman"/>
                <w:sz w:val="20"/>
                <w:szCs w:val="20"/>
                <w:lang w:eastAsia="it-IT"/>
              </w:rPr>
              <w:t>Eragon</w:t>
            </w:r>
            <w:proofErr w:type="spellEnd"/>
            <w:r w:rsidRPr="00C4349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Consorzio Stabile </w:t>
            </w:r>
            <w:proofErr w:type="spellStart"/>
            <w:r w:rsidRPr="00C43493">
              <w:rPr>
                <w:rFonts w:ascii="Times New Roman" w:hAnsi="Times New Roman"/>
                <w:sz w:val="20"/>
                <w:szCs w:val="20"/>
                <w:lang w:eastAsia="it-IT"/>
              </w:rPr>
              <w:t>S.c.a.r.l</w:t>
            </w:r>
            <w:proofErr w:type="spellEnd"/>
            <w:r w:rsidRPr="00C43493">
              <w:rPr>
                <w:rFonts w:ascii="Times New Roman" w:hAnsi="Times New Roman"/>
                <w:sz w:val="20"/>
                <w:szCs w:val="20"/>
                <w:lang w:eastAsia="it-IT"/>
              </w:rPr>
              <w:t>. ,Via Zoe Fontana, 220, 00131 Roma</w:t>
            </w:r>
          </w:p>
        </w:tc>
        <w:tc>
          <w:tcPr>
            <w:tcW w:w="2094" w:type="dxa"/>
          </w:tcPr>
          <w:p w:rsidR="00564F00" w:rsidRPr="0063082E" w:rsidRDefault="00D71309" w:rsidP="0063082E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LAVORI DI “MESSA IN SICUREZZA DELLA DISCARICA COMUNALE SITA IN LOCALITA’ TEMPE NEL COMUNE DI TORTORELLA (SA)”</w:t>
            </w:r>
          </w:p>
        </w:tc>
        <w:tc>
          <w:tcPr>
            <w:tcW w:w="1863" w:type="dxa"/>
          </w:tcPr>
          <w:p w:rsidR="00564F00" w:rsidRPr="001468E4" w:rsidRDefault="00564F00" w:rsidP="0063082E">
            <w:pPr>
              <w:spacing w:before="2" w:line="206" w:lineRule="exact"/>
              <w:ind w:left="102" w:right="52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Procedura aperta con il criterio dell’offerta economicamente        più</w:t>
            </w:r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vantaggiosa  ai  sensi degli   art.   83   del   </w:t>
            </w:r>
            <w:proofErr w:type="spellStart"/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163/2006</w:t>
            </w:r>
          </w:p>
        </w:tc>
        <w:tc>
          <w:tcPr>
            <w:tcW w:w="1978" w:type="dxa"/>
            <w:vAlign w:val="center"/>
          </w:tcPr>
          <w:p w:rsidR="00564F00" w:rsidRPr="006110B1" w:rsidRDefault="00C43493" w:rsidP="006110B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6110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€ 230.926,37</w:t>
            </w:r>
          </w:p>
        </w:tc>
        <w:tc>
          <w:tcPr>
            <w:tcW w:w="2188" w:type="dxa"/>
          </w:tcPr>
          <w:p w:rsidR="00C43493" w:rsidRPr="00564F00" w:rsidRDefault="00C43493" w:rsidP="00C43493">
            <w:pPr>
              <w:rPr>
                <w:rFonts w:ascii="Times New Roman" w:hAnsi="Times New Roman"/>
                <w:sz w:val="20"/>
                <w:szCs w:val="20"/>
              </w:rPr>
            </w:pPr>
            <w:r w:rsidRPr="00564F00">
              <w:rPr>
                <w:rFonts w:ascii="Times New Roman" w:hAnsi="Times New Roman"/>
                <w:sz w:val="20"/>
                <w:szCs w:val="20"/>
              </w:rPr>
              <w:t>Progetto Esecutivo approvato con delibera G.C</w:t>
            </w:r>
            <w:r w:rsidRPr="00C43493">
              <w:rPr>
                <w:rFonts w:ascii="Times New Roman" w:hAnsi="Times New Roman"/>
                <w:sz w:val="20"/>
                <w:szCs w:val="20"/>
              </w:rPr>
              <w:t>. n. 10 del 29/01/2015</w:t>
            </w:r>
          </w:p>
          <w:p w:rsidR="00564F00" w:rsidRDefault="00C43493" w:rsidP="00C43493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64F00">
              <w:rPr>
                <w:rFonts w:ascii="Times New Roman" w:hAnsi="Times New Roman"/>
                <w:sz w:val="20"/>
                <w:szCs w:val="20"/>
              </w:rPr>
              <w:t xml:space="preserve">DETERMINA A CONTRATTARE  </w:t>
            </w:r>
            <w:r w:rsidR="0072690C" w:rsidRPr="0072690C">
              <w:rPr>
                <w:rFonts w:ascii="Times New Roman" w:hAnsi="Times New Roman"/>
                <w:sz w:val="20"/>
                <w:szCs w:val="20"/>
              </w:rPr>
              <w:t>n. 90 del   12/06/2015</w:t>
            </w:r>
          </w:p>
        </w:tc>
        <w:tc>
          <w:tcPr>
            <w:tcW w:w="1834" w:type="dxa"/>
          </w:tcPr>
          <w:p w:rsidR="00564F00" w:rsidRPr="0063082E" w:rsidRDefault="00D71309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71309">
              <w:rPr>
                <w:rFonts w:ascii="Times New Roman" w:hAnsi="Times New Roman"/>
                <w:sz w:val="20"/>
                <w:szCs w:val="20"/>
                <w:lang w:eastAsia="it-IT"/>
              </w:rPr>
              <w:t>Determinazione del Responsabile n. 93 del   18/06/2015</w:t>
            </w:r>
          </w:p>
        </w:tc>
        <w:tc>
          <w:tcPr>
            <w:tcW w:w="1699" w:type="dxa"/>
          </w:tcPr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Ufficio Tecnico</w:t>
            </w: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Comunale</w:t>
            </w: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Ing. Pietro LAURIA</w:t>
            </w:r>
          </w:p>
        </w:tc>
      </w:tr>
      <w:tr w:rsidR="00324E3D" w:rsidRPr="001468E4" w:rsidTr="00324E3D">
        <w:tc>
          <w:tcPr>
            <w:tcW w:w="1556" w:type="dxa"/>
          </w:tcPr>
          <w:p w:rsidR="00564F00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N. 06  di Rep.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del 19/11/2015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72" w:type="dxa"/>
          </w:tcPr>
          <w:p w:rsidR="00564F00" w:rsidRPr="0063082E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ABRAMO UMBERTO,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nato a Maratea (Pz) il 09/09/1977, con C.F. BRMMRT77P09E919N  titolare de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ll’Impresa OMONIMA con P.IVA n.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04332510652, con sede in TORTORELLA (Sa) alla via A. Vespucci, 10</w:t>
            </w:r>
          </w:p>
        </w:tc>
        <w:tc>
          <w:tcPr>
            <w:tcW w:w="2094" w:type="dxa"/>
          </w:tcPr>
          <w:p w:rsidR="00564F00" w:rsidRPr="0063082E" w:rsidRDefault="00564F00" w:rsidP="0063082E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it-IT"/>
              </w:rPr>
            </w:pPr>
            <w:r w:rsidRPr="00324E3D">
              <w:rPr>
                <w:rFonts w:ascii="Times New Roman" w:hAnsi="Times New Roman"/>
                <w:sz w:val="20"/>
                <w:szCs w:val="20"/>
                <w:lang w:eastAsia="it-IT"/>
              </w:rPr>
              <w:t>“LAVORI DI SISTEMAZIONE E MIGLIORAMENTO DELLA STRADA COMUNALE GUARDIA-VALLINA”. PSR CAMPANIA 2007-2013</w:t>
            </w:r>
          </w:p>
        </w:tc>
        <w:tc>
          <w:tcPr>
            <w:tcW w:w="1863" w:type="dxa"/>
          </w:tcPr>
          <w:p w:rsidR="00564F00" w:rsidRPr="001468E4" w:rsidRDefault="00564F00" w:rsidP="0063082E">
            <w:pPr>
              <w:spacing w:before="2" w:line="206" w:lineRule="exact"/>
              <w:ind w:left="102" w:right="52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Procedura aperta con il criterio dell’offerta economicamente        più</w:t>
            </w:r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vantaggiosa  ai  sensi degli   art.   83   del   </w:t>
            </w:r>
            <w:proofErr w:type="spellStart"/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163/2006</w:t>
            </w:r>
          </w:p>
        </w:tc>
        <w:tc>
          <w:tcPr>
            <w:tcW w:w="1978" w:type="dxa"/>
            <w:vAlign w:val="center"/>
          </w:tcPr>
          <w:p w:rsidR="00564F00" w:rsidRPr="006110B1" w:rsidRDefault="00564F00" w:rsidP="006110B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6110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€ 232.</w:t>
            </w:r>
            <w:r w:rsidR="0072690C" w:rsidRPr="006110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790</w:t>
            </w:r>
            <w:r w:rsidRPr="006110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,</w:t>
            </w:r>
            <w:r w:rsidR="0072690C" w:rsidRPr="006110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2188" w:type="dxa"/>
          </w:tcPr>
          <w:p w:rsidR="00564F00" w:rsidRPr="00564F00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64F00">
              <w:rPr>
                <w:rFonts w:ascii="Times New Roman" w:hAnsi="Times New Roman"/>
                <w:sz w:val="20"/>
                <w:szCs w:val="20"/>
                <w:lang w:eastAsia="it-IT"/>
              </w:rPr>
              <w:t>Progetto Esecutivo approvato con delibera di G.C. n. 35 del 23.04.2015</w:t>
            </w:r>
          </w:p>
          <w:p w:rsidR="00564F00" w:rsidRPr="00564F00" w:rsidRDefault="00564F00" w:rsidP="001D2AD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</w:pPr>
            <w:r w:rsidRPr="00564F00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 xml:space="preserve">DETERMINA A CONTRATTARE  N°  134 DEL 03.09.2015            </w:t>
            </w:r>
          </w:p>
          <w:p w:rsidR="00564F00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</w:tcPr>
          <w:p w:rsidR="00564F00" w:rsidRPr="0063082E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Determinazione del Responsabile n. 158 del   09/10/2015</w:t>
            </w:r>
          </w:p>
        </w:tc>
        <w:tc>
          <w:tcPr>
            <w:tcW w:w="1699" w:type="dxa"/>
          </w:tcPr>
          <w:p w:rsidR="00564F00" w:rsidRPr="001D2ADB" w:rsidRDefault="00564F00" w:rsidP="001D2ADB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Ufficio Tecnico</w:t>
            </w:r>
          </w:p>
          <w:p w:rsidR="00564F00" w:rsidRPr="001D2ADB" w:rsidRDefault="00564F00" w:rsidP="001D2ADB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Comunale</w:t>
            </w:r>
          </w:p>
          <w:p w:rsidR="00564F00" w:rsidRPr="001D2ADB" w:rsidRDefault="00564F00" w:rsidP="001D2ADB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Ing. Pietro LAURIA</w:t>
            </w:r>
          </w:p>
        </w:tc>
      </w:tr>
      <w:tr w:rsidR="006110B1" w:rsidRPr="001468E4" w:rsidTr="00324E3D">
        <w:tc>
          <w:tcPr>
            <w:tcW w:w="1556" w:type="dxa"/>
          </w:tcPr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6110B1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172" w:type="dxa"/>
          </w:tcPr>
          <w:p w:rsidR="006110B1" w:rsidRPr="00564F00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94" w:type="dxa"/>
          </w:tcPr>
          <w:p w:rsidR="006110B1" w:rsidRPr="0072690C" w:rsidRDefault="006110B1" w:rsidP="006110B1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</w:tcPr>
          <w:p w:rsidR="006110B1" w:rsidRPr="001468E4" w:rsidRDefault="006110B1" w:rsidP="0063082E">
            <w:pPr>
              <w:spacing w:before="2" w:line="206" w:lineRule="exact"/>
              <w:ind w:left="102" w:right="52"/>
              <w:rPr>
                <w:rFonts w:ascii="Times New Roman" w:eastAsia="Arial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78" w:type="dxa"/>
            <w:vAlign w:val="center"/>
          </w:tcPr>
          <w:p w:rsidR="006110B1" w:rsidRPr="006110B1" w:rsidRDefault="006110B1" w:rsidP="00324E3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88" w:type="dxa"/>
          </w:tcPr>
          <w:p w:rsidR="006110B1" w:rsidRPr="00564F00" w:rsidRDefault="006110B1" w:rsidP="006110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6110B1" w:rsidRPr="00D71309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99" w:type="dxa"/>
          </w:tcPr>
          <w:p w:rsidR="006110B1" w:rsidRPr="001D2ADB" w:rsidRDefault="006110B1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564F00" w:rsidRPr="001468E4" w:rsidTr="00324E3D">
        <w:tc>
          <w:tcPr>
            <w:tcW w:w="1556" w:type="dxa"/>
          </w:tcPr>
          <w:p w:rsidR="00564F00" w:rsidRPr="001468E4" w:rsidRDefault="00564F00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lastRenderedPageBreak/>
              <w:t>N. 0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di Rep. 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del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29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12</w:t>
            </w:r>
            <w:r w:rsidRPr="0063082E">
              <w:rPr>
                <w:rFonts w:ascii="Times New Roman" w:hAnsi="Times New Roman"/>
                <w:sz w:val="20"/>
                <w:szCs w:val="20"/>
                <w:lang w:eastAsia="it-IT"/>
              </w:rPr>
              <w:t>/2015</w:t>
            </w:r>
          </w:p>
        </w:tc>
        <w:tc>
          <w:tcPr>
            <w:tcW w:w="2172" w:type="dxa"/>
          </w:tcPr>
          <w:p w:rsidR="00564F00" w:rsidRPr="001468E4" w:rsidRDefault="0072690C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64F00">
              <w:rPr>
                <w:rFonts w:ascii="Times New Roman" w:hAnsi="Times New Roman"/>
                <w:sz w:val="20"/>
                <w:szCs w:val="20"/>
                <w:lang w:eastAsia="it-IT"/>
              </w:rPr>
              <w:t>ATI ERICUSA S.r.l. (capogruppo mandataria P.IVA 07930491217) / Fondazione IDIS Città della Scienza (Mandante) e  Associazione Domenico Scarlatti (Mandante) con sede in Napoli alla Galleria Umberto I n. 50</w:t>
            </w:r>
          </w:p>
        </w:tc>
        <w:tc>
          <w:tcPr>
            <w:tcW w:w="2094" w:type="dxa"/>
          </w:tcPr>
          <w:p w:rsidR="00564F00" w:rsidRPr="001468E4" w:rsidRDefault="0072690C" w:rsidP="006110B1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2690C">
              <w:rPr>
                <w:rFonts w:ascii="Times New Roman" w:hAnsi="Times New Roman"/>
                <w:sz w:val="20"/>
                <w:szCs w:val="20"/>
                <w:lang w:eastAsia="it-IT"/>
              </w:rPr>
              <w:t>“</w:t>
            </w:r>
            <w:r w:rsidR="006110B1">
              <w:rPr>
                <w:rFonts w:ascii="Times New Roman" w:hAnsi="Times New Roman"/>
                <w:sz w:val="20"/>
                <w:szCs w:val="20"/>
                <w:lang w:eastAsia="it-IT"/>
              </w:rPr>
              <w:t>CONCESSIONE</w:t>
            </w:r>
            <w:r w:rsidRPr="0072690C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RIQUALIFICAZIONE AMBIENTALE E RICONVERSIONE FUNZIONALE DELLA CAVA "EREDI VERDOLIVA" E AREE CONTIGUE POSTE IN AGRO DI TORTORELLA - LOCALITÀ "LE CASELLE"”</w:t>
            </w:r>
          </w:p>
        </w:tc>
        <w:tc>
          <w:tcPr>
            <w:tcW w:w="1863" w:type="dxa"/>
          </w:tcPr>
          <w:p w:rsidR="00564F00" w:rsidRPr="001468E4" w:rsidRDefault="00564F00" w:rsidP="0063082E">
            <w:pPr>
              <w:spacing w:before="2" w:line="206" w:lineRule="exact"/>
              <w:ind w:left="102" w:right="52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Procedura aperta con il criterio dell’offerta economicamente        più</w:t>
            </w:r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vantaggiosa  ai  sensi degli   art.   83   del   </w:t>
            </w:r>
            <w:proofErr w:type="spellStart"/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 xml:space="preserve"> </w:t>
            </w:r>
            <w:r w:rsidRPr="001468E4">
              <w:rPr>
                <w:rFonts w:ascii="Times New Roman" w:eastAsia="Arial" w:hAnsi="Times New Roman"/>
                <w:sz w:val="20"/>
                <w:szCs w:val="20"/>
                <w:lang w:eastAsia="it-IT"/>
              </w:rPr>
              <w:t>163/2006</w:t>
            </w:r>
          </w:p>
        </w:tc>
        <w:tc>
          <w:tcPr>
            <w:tcW w:w="1978" w:type="dxa"/>
            <w:vAlign w:val="center"/>
          </w:tcPr>
          <w:p w:rsidR="00564F00" w:rsidRPr="006110B1" w:rsidRDefault="0072690C" w:rsidP="006110B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 w:rsidRPr="006110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€ 855.287,20</w:t>
            </w:r>
          </w:p>
        </w:tc>
        <w:tc>
          <w:tcPr>
            <w:tcW w:w="2188" w:type="dxa"/>
          </w:tcPr>
          <w:p w:rsidR="006110B1" w:rsidRPr="00564F00" w:rsidRDefault="006110B1" w:rsidP="006110B1">
            <w:pPr>
              <w:rPr>
                <w:rFonts w:ascii="Times New Roman" w:hAnsi="Times New Roman"/>
                <w:sz w:val="20"/>
                <w:szCs w:val="20"/>
              </w:rPr>
            </w:pPr>
            <w:r w:rsidRPr="00564F00">
              <w:rPr>
                <w:rFonts w:ascii="Times New Roman" w:hAnsi="Times New Roman"/>
                <w:sz w:val="20"/>
                <w:szCs w:val="20"/>
              </w:rPr>
              <w:t>Progetto Esecutivo approvato con delibera G.C</w:t>
            </w:r>
            <w:r w:rsidRPr="00C43493">
              <w:rPr>
                <w:rFonts w:ascii="Times New Roman" w:hAnsi="Times New Roman"/>
                <w:sz w:val="20"/>
                <w:szCs w:val="20"/>
              </w:rPr>
              <w:t>. n. 10 del 29/01/2015</w:t>
            </w:r>
          </w:p>
          <w:p w:rsidR="00564F00" w:rsidRPr="001468E4" w:rsidRDefault="006110B1" w:rsidP="006110B1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64F00">
              <w:rPr>
                <w:rFonts w:ascii="Times New Roman" w:hAnsi="Times New Roman"/>
                <w:sz w:val="20"/>
                <w:szCs w:val="20"/>
              </w:rPr>
              <w:t xml:space="preserve">DETERMINA A CONTRATTARE  </w:t>
            </w:r>
            <w:r w:rsidRPr="0072690C">
              <w:rPr>
                <w:rFonts w:ascii="Times New Roman" w:hAnsi="Times New Roman"/>
                <w:sz w:val="20"/>
                <w:szCs w:val="20"/>
              </w:rPr>
              <w:t>n. 90 del   12/06/2015</w:t>
            </w:r>
          </w:p>
        </w:tc>
        <w:tc>
          <w:tcPr>
            <w:tcW w:w="1834" w:type="dxa"/>
          </w:tcPr>
          <w:p w:rsidR="00564F00" w:rsidRPr="001468E4" w:rsidRDefault="006110B1" w:rsidP="0063082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71309">
              <w:rPr>
                <w:rFonts w:ascii="Times New Roman" w:hAnsi="Times New Roman"/>
                <w:sz w:val="20"/>
                <w:szCs w:val="20"/>
                <w:lang w:eastAsia="it-IT"/>
              </w:rPr>
              <w:t>Determinazione del Responsabile n. 93 del   18/06/2015</w:t>
            </w:r>
          </w:p>
        </w:tc>
        <w:tc>
          <w:tcPr>
            <w:tcW w:w="1699" w:type="dxa"/>
          </w:tcPr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Ufficio Tecnico</w:t>
            </w: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D2ADB">
              <w:rPr>
                <w:rFonts w:ascii="Times New Roman" w:hAnsi="Times New Roman"/>
                <w:sz w:val="20"/>
                <w:szCs w:val="20"/>
                <w:lang w:eastAsia="it-IT"/>
              </w:rPr>
              <w:t>Comunale</w:t>
            </w:r>
          </w:p>
          <w:p w:rsidR="00564F00" w:rsidRPr="001D2ADB" w:rsidRDefault="00564F00" w:rsidP="00ED0092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564F00" w:rsidRPr="001468E4" w:rsidRDefault="00564F00" w:rsidP="001D2ADB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Ing. Pietro LAURIA</w:t>
            </w:r>
          </w:p>
        </w:tc>
      </w:tr>
    </w:tbl>
    <w:p w:rsidR="00E50838" w:rsidRPr="00E86E53" w:rsidRDefault="00E50838" w:rsidP="00A76470">
      <w:pPr>
        <w:rPr>
          <w:rFonts w:ascii="Times New Roman" w:hAnsi="Times New Roman" w:cs="Times New Roman"/>
        </w:rPr>
      </w:pPr>
    </w:p>
    <w:sectPr w:rsidR="00E50838" w:rsidRPr="00E86E53" w:rsidSect="00D14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A30"/>
    <w:multiLevelType w:val="hybridMultilevel"/>
    <w:tmpl w:val="4A46C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895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1FD9"/>
    <w:multiLevelType w:val="hybridMultilevel"/>
    <w:tmpl w:val="F18AC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CAA"/>
    <w:multiLevelType w:val="hybridMultilevel"/>
    <w:tmpl w:val="61520E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290A1C"/>
    <w:multiLevelType w:val="hybridMultilevel"/>
    <w:tmpl w:val="F8322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C"/>
    <w:rsid w:val="000E0ADF"/>
    <w:rsid w:val="001468E4"/>
    <w:rsid w:val="0016798D"/>
    <w:rsid w:val="001D2ADB"/>
    <w:rsid w:val="00215F82"/>
    <w:rsid w:val="00223E8F"/>
    <w:rsid w:val="002A03FD"/>
    <w:rsid w:val="002A59C1"/>
    <w:rsid w:val="0030210F"/>
    <w:rsid w:val="00324E3D"/>
    <w:rsid w:val="00366C31"/>
    <w:rsid w:val="004313F8"/>
    <w:rsid w:val="00457B55"/>
    <w:rsid w:val="004655B4"/>
    <w:rsid w:val="00477529"/>
    <w:rsid w:val="004A3CBF"/>
    <w:rsid w:val="004D5935"/>
    <w:rsid w:val="0050470B"/>
    <w:rsid w:val="00535A95"/>
    <w:rsid w:val="00541FD3"/>
    <w:rsid w:val="00564F00"/>
    <w:rsid w:val="005765E8"/>
    <w:rsid w:val="005E7A04"/>
    <w:rsid w:val="006110B1"/>
    <w:rsid w:val="0061717F"/>
    <w:rsid w:val="0063082E"/>
    <w:rsid w:val="00651ED4"/>
    <w:rsid w:val="0066344E"/>
    <w:rsid w:val="006D5496"/>
    <w:rsid w:val="006E754B"/>
    <w:rsid w:val="0072690C"/>
    <w:rsid w:val="00753CD5"/>
    <w:rsid w:val="007750FC"/>
    <w:rsid w:val="007B7F0C"/>
    <w:rsid w:val="007C09C3"/>
    <w:rsid w:val="00805E39"/>
    <w:rsid w:val="008B70C7"/>
    <w:rsid w:val="008F557B"/>
    <w:rsid w:val="00A404B7"/>
    <w:rsid w:val="00A4431A"/>
    <w:rsid w:val="00A7437C"/>
    <w:rsid w:val="00A76470"/>
    <w:rsid w:val="00A95433"/>
    <w:rsid w:val="00B04217"/>
    <w:rsid w:val="00B858FB"/>
    <w:rsid w:val="00B96FFC"/>
    <w:rsid w:val="00BA5C3F"/>
    <w:rsid w:val="00BB0331"/>
    <w:rsid w:val="00BC7700"/>
    <w:rsid w:val="00BE2D87"/>
    <w:rsid w:val="00C43493"/>
    <w:rsid w:val="00C93C63"/>
    <w:rsid w:val="00D146A6"/>
    <w:rsid w:val="00D71309"/>
    <w:rsid w:val="00E072A1"/>
    <w:rsid w:val="00E50838"/>
    <w:rsid w:val="00E65C2F"/>
    <w:rsid w:val="00E86E53"/>
    <w:rsid w:val="00ED0092"/>
    <w:rsid w:val="00F430B0"/>
    <w:rsid w:val="00F45D7E"/>
    <w:rsid w:val="00F86E04"/>
    <w:rsid w:val="00FD57A5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F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7A5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76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A7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F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7A5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76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A7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Di Gregorio</dc:creator>
  <cp:lastModifiedBy>Pietro Lauria</cp:lastModifiedBy>
  <cp:revision>10</cp:revision>
  <cp:lastPrinted>2016-03-25T08:41:00Z</cp:lastPrinted>
  <dcterms:created xsi:type="dcterms:W3CDTF">2016-04-28T05:41:00Z</dcterms:created>
  <dcterms:modified xsi:type="dcterms:W3CDTF">2016-04-28T09:43:00Z</dcterms:modified>
</cp:coreProperties>
</file>